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7CDBF59F" w:rsidR="00B74823" w:rsidRDefault="00E375CA" w:rsidP="00B74823">
      <w:pPr>
        <w:jc w:val="center"/>
      </w:pPr>
      <w:r>
        <w:t>June 14</w:t>
      </w:r>
      <w:r w:rsidR="00A560F9">
        <w:t>, 2021</w:t>
      </w:r>
    </w:p>
    <w:p w14:paraId="17C0A23F" w14:textId="77777777" w:rsidR="003215D9" w:rsidRPr="001401FA" w:rsidRDefault="003215D9" w:rsidP="003215D9">
      <w:pPr>
        <w:ind w:left="0"/>
        <w:rPr>
          <w:sz w:val="22"/>
          <w:szCs w:val="22"/>
        </w:rPr>
      </w:pPr>
    </w:p>
    <w:p w14:paraId="41EF6772" w14:textId="6E5241F9"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E375CA">
        <w:rPr>
          <w:sz w:val="19"/>
          <w:szCs w:val="19"/>
        </w:rPr>
        <w:t>1</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E375CA">
        <w:rPr>
          <w:sz w:val="19"/>
          <w:szCs w:val="19"/>
        </w:rPr>
        <w:t xml:space="preserve"> and Kim Wielenga</w:t>
      </w:r>
      <w:r w:rsidR="00913630">
        <w:rPr>
          <w:sz w:val="19"/>
          <w:szCs w:val="19"/>
        </w:rPr>
        <w:t>.</w:t>
      </w:r>
      <w:r w:rsidR="00802887" w:rsidRPr="00802F74">
        <w:rPr>
          <w:sz w:val="19"/>
          <w:szCs w:val="19"/>
        </w:rPr>
        <w:t xml:space="preserve"> Al</w:t>
      </w:r>
      <w:r w:rsidRPr="00802F74">
        <w:rPr>
          <w:sz w:val="19"/>
          <w:szCs w:val="19"/>
        </w:rPr>
        <w:t>so 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C93A96">
        <w:rPr>
          <w:sz w:val="19"/>
          <w:szCs w:val="19"/>
        </w:rPr>
        <w:t>Brent Kleinwolterink, Dwayne Bonestroo</w:t>
      </w:r>
      <w:r w:rsidR="00E375CA">
        <w:rPr>
          <w:sz w:val="19"/>
          <w:szCs w:val="19"/>
        </w:rPr>
        <w:t>, Shane Johnson, and Chip Schultz</w:t>
      </w:r>
      <w:r w:rsidR="003A70DF">
        <w:rPr>
          <w:sz w:val="19"/>
          <w:szCs w:val="19"/>
        </w:rPr>
        <w:t>.</w:t>
      </w:r>
      <w:r w:rsidR="004050BB">
        <w:rPr>
          <w:sz w:val="19"/>
          <w:szCs w:val="19"/>
        </w:rPr>
        <w:t xml:space="preserve"> </w:t>
      </w:r>
      <w:r w:rsidR="00913630">
        <w:rPr>
          <w:sz w:val="19"/>
          <w:szCs w:val="19"/>
        </w:rPr>
        <w:t xml:space="preserve"> </w:t>
      </w:r>
      <w:r w:rsidR="00E375CA">
        <w:rPr>
          <w:sz w:val="19"/>
          <w:szCs w:val="19"/>
        </w:rPr>
        <w:t>Absent was John Emerick.</w:t>
      </w:r>
      <w:r w:rsidR="004050BB">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388CEB7E"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E375CA">
        <w:rPr>
          <w:sz w:val="19"/>
          <w:szCs w:val="19"/>
        </w:rPr>
        <w:t>Van Roekel</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E375CA">
        <w:rPr>
          <w:sz w:val="19"/>
          <w:szCs w:val="19"/>
        </w:rPr>
        <w:t>Te Slaa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E375CA">
        <w:rPr>
          <w:sz w:val="19"/>
          <w:szCs w:val="19"/>
        </w:rPr>
        <w:t>3</w:t>
      </w:r>
      <w:r w:rsidRPr="00802F74">
        <w:rPr>
          <w:sz w:val="19"/>
          <w:szCs w:val="19"/>
        </w:rPr>
        <w:t>-0.</w:t>
      </w:r>
    </w:p>
    <w:p w14:paraId="0064BCF0" w14:textId="33B0F551" w:rsidR="00F32248" w:rsidRPr="00802F74" w:rsidRDefault="00F32248" w:rsidP="00B2182B">
      <w:pPr>
        <w:ind w:left="0"/>
        <w:rPr>
          <w:sz w:val="19"/>
          <w:szCs w:val="19"/>
        </w:rPr>
      </w:pPr>
    </w:p>
    <w:p w14:paraId="4A4419C2" w14:textId="006561D7" w:rsidR="00A22C7A" w:rsidRDefault="00777696" w:rsidP="00B2182B">
      <w:pPr>
        <w:ind w:left="0"/>
        <w:rPr>
          <w:sz w:val="19"/>
          <w:szCs w:val="19"/>
        </w:rPr>
      </w:pPr>
      <w:r w:rsidRPr="00802F74">
        <w:rPr>
          <w:sz w:val="19"/>
          <w:szCs w:val="19"/>
        </w:rPr>
        <w:t>A motion was made by</w:t>
      </w:r>
      <w:r w:rsidR="00524A4C" w:rsidRPr="00802F74">
        <w:rPr>
          <w:sz w:val="19"/>
          <w:szCs w:val="19"/>
        </w:rPr>
        <w:t xml:space="preserve"> </w:t>
      </w:r>
      <w:r w:rsidR="00E375CA">
        <w:rPr>
          <w:sz w:val="19"/>
          <w:szCs w:val="19"/>
        </w:rPr>
        <w:t>Wielenga</w:t>
      </w:r>
      <w:r w:rsidR="00694955">
        <w:rPr>
          <w:sz w:val="19"/>
          <w:szCs w:val="19"/>
        </w:rPr>
        <w:t xml:space="preserve"> </w:t>
      </w:r>
      <w:r w:rsidRPr="00802F74">
        <w:rPr>
          <w:sz w:val="19"/>
          <w:szCs w:val="19"/>
        </w:rPr>
        <w:t xml:space="preserve">and supported by </w:t>
      </w:r>
      <w:r w:rsidR="00E375CA">
        <w:rPr>
          <w:sz w:val="19"/>
          <w:szCs w:val="19"/>
        </w:rPr>
        <w:t>Te Slaa</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C93A96">
        <w:rPr>
          <w:sz w:val="19"/>
          <w:szCs w:val="19"/>
        </w:rPr>
        <w:t xml:space="preserve">May </w:t>
      </w:r>
      <w:r w:rsidR="00E375CA">
        <w:rPr>
          <w:sz w:val="19"/>
          <w:szCs w:val="19"/>
        </w:rPr>
        <w:t>24</w:t>
      </w:r>
      <w:r w:rsidR="00C93A96">
        <w:rPr>
          <w:sz w:val="19"/>
          <w:szCs w:val="19"/>
        </w:rPr>
        <w:t xml:space="preserve">, </w:t>
      </w:r>
      <w:r w:rsidR="006D51F9" w:rsidRPr="00802F74">
        <w:rPr>
          <w:sz w:val="19"/>
          <w:szCs w:val="19"/>
        </w:rPr>
        <w:t>2021</w:t>
      </w:r>
      <w:r w:rsidR="00694955">
        <w:rPr>
          <w:sz w:val="19"/>
          <w:szCs w:val="19"/>
        </w:rPr>
        <w:t xml:space="preserve">, </w:t>
      </w:r>
      <w:r w:rsidR="00C93A96">
        <w:rPr>
          <w:sz w:val="19"/>
          <w:szCs w:val="19"/>
        </w:rPr>
        <w:t>M</w:t>
      </w:r>
      <w:r w:rsidR="00694955">
        <w:rPr>
          <w:sz w:val="19"/>
          <w:szCs w:val="19"/>
        </w:rPr>
        <w:t>ay</w:t>
      </w:r>
      <w:r w:rsidR="00DF651E">
        <w:rPr>
          <w:sz w:val="19"/>
          <w:szCs w:val="19"/>
        </w:rPr>
        <w:t xml:space="preserve"> </w:t>
      </w:r>
      <w:r w:rsidR="00E375CA">
        <w:rPr>
          <w:sz w:val="19"/>
          <w:szCs w:val="19"/>
        </w:rPr>
        <w:t>financials and June claims report #1.</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E375CA">
        <w:rPr>
          <w:sz w:val="19"/>
          <w:szCs w:val="19"/>
        </w:rPr>
        <w:t>3</w:t>
      </w:r>
      <w:r w:rsidR="009B6146" w:rsidRPr="00802F74">
        <w:rPr>
          <w:sz w:val="19"/>
          <w:szCs w:val="19"/>
        </w:rPr>
        <w:t>-0.</w:t>
      </w:r>
    </w:p>
    <w:p w14:paraId="64803014" w14:textId="24C152C6" w:rsidR="00694955" w:rsidRDefault="00694955" w:rsidP="00B2182B">
      <w:pPr>
        <w:ind w:left="0"/>
        <w:rPr>
          <w:sz w:val="19"/>
          <w:szCs w:val="19"/>
        </w:rPr>
      </w:pPr>
    </w:p>
    <w:p w14:paraId="3FE9FC08" w14:textId="77777777" w:rsidR="00E375CA" w:rsidRDefault="00E375CA" w:rsidP="00B2182B">
      <w:pPr>
        <w:ind w:left="0"/>
        <w:rPr>
          <w:sz w:val="19"/>
          <w:szCs w:val="19"/>
        </w:rPr>
      </w:pPr>
      <w:r>
        <w:rPr>
          <w:sz w:val="19"/>
          <w:szCs w:val="19"/>
        </w:rPr>
        <w:t>A motion was made by Van Roekel and supported by Te Slaa to approve Resolution 061421A, a resolution approving official statement G.O. Bond.  Roll call vote was as follows:  Ayes – Wielenga, Van Roekel and Te Slaa.  Nays – none.  Mayor Moss declared the resolution adopted.</w:t>
      </w:r>
    </w:p>
    <w:p w14:paraId="41188C7C" w14:textId="77777777" w:rsidR="00B1769C" w:rsidRDefault="00B1769C" w:rsidP="00B1769C">
      <w:pPr>
        <w:ind w:left="0"/>
        <w:rPr>
          <w:sz w:val="19"/>
          <w:szCs w:val="19"/>
        </w:rPr>
      </w:pPr>
    </w:p>
    <w:p w14:paraId="163C2EA6" w14:textId="692B965C" w:rsidR="00B1769C" w:rsidRDefault="00B1769C" w:rsidP="00B1769C">
      <w:pPr>
        <w:ind w:left="0"/>
        <w:rPr>
          <w:sz w:val="19"/>
          <w:szCs w:val="19"/>
        </w:rPr>
      </w:pPr>
      <w:r>
        <w:rPr>
          <w:sz w:val="19"/>
          <w:szCs w:val="19"/>
        </w:rPr>
        <w:t xml:space="preserve">Mayor Moss opened the public hearing for </w:t>
      </w:r>
      <w:r w:rsidR="00E375CA">
        <w:rPr>
          <w:sz w:val="19"/>
          <w:szCs w:val="19"/>
        </w:rPr>
        <w:t>the authorization of a Loan Agreement and the issuance of not to exceed $190,000 General Obligation Capital Loan Notes for the Bike Path</w:t>
      </w:r>
      <w:r>
        <w:rPr>
          <w:sz w:val="19"/>
          <w:szCs w:val="19"/>
        </w:rPr>
        <w:t xml:space="preserve"> at 5:</w:t>
      </w:r>
      <w:r w:rsidR="00E375CA">
        <w:rPr>
          <w:sz w:val="19"/>
          <w:szCs w:val="19"/>
        </w:rPr>
        <w:t>08</w:t>
      </w:r>
      <w:r>
        <w:rPr>
          <w:sz w:val="19"/>
          <w:szCs w:val="19"/>
        </w:rPr>
        <w:t xml:space="preserve"> pm.  Being no written or verbal comments Mayor Moss closed the public hearing at 5:</w:t>
      </w:r>
      <w:r w:rsidR="00E375CA">
        <w:rPr>
          <w:sz w:val="19"/>
          <w:szCs w:val="19"/>
        </w:rPr>
        <w:t>09</w:t>
      </w:r>
      <w:r>
        <w:rPr>
          <w:sz w:val="19"/>
          <w:szCs w:val="19"/>
        </w:rPr>
        <w:t xml:space="preserve"> pm.</w:t>
      </w:r>
    </w:p>
    <w:p w14:paraId="340151ED" w14:textId="2BF0B124" w:rsidR="00694955" w:rsidRDefault="00694955" w:rsidP="00B2182B">
      <w:pPr>
        <w:ind w:left="0"/>
        <w:rPr>
          <w:sz w:val="19"/>
          <w:szCs w:val="19"/>
        </w:rPr>
      </w:pPr>
    </w:p>
    <w:p w14:paraId="4BC88DF1" w14:textId="66DA06F1" w:rsidR="00B1769C" w:rsidRDefault="00E375CA" w:rsidP="00B2182B">
      <w:pPr>
        <w:ind w:left="0"/>
        <w:rPr>
          <w:sz w:val="19"/>
          <w:szCs w:val="19"/>
        </w:rPr>
      </w:pPr>
      <w:r>
        <w:rPr>
          <w:sz w:val="19"/>
          <w:szCs w:val="19"/>
        </w:rPr>
        <w:t xml:space="preserve">A motion was made by Wielenga and supported by Van Roekel to approve Resolution 061421B, a resolution instituting proceedings to take additional action for the issuance of not to exceed $190,000 General Obligation Capital Loan Notes.  </w:t>
      </w:r>
      <w:r w:rsidR="00424645">
        <w:rPr>
          <w:sz w:val="19"/>
          <w:szCs w:val="19"/>
        </w:rPr>
        <w:t>Roll call vote was as follows:  Ayes – Te Slaa, Van Roekel</w:t>
      </w:r>
      <w:r w:rsidR="00CD2813">
        <w:rPr>
          <w:sz w:val="19"/>
          <w:szCs w:val="19"/>
        </w:rPr>
        <w:t xml:space="preserve"> and</w:t>
      </w:r>
      <w:r w:rsidR="00424645">
        <w:rPr>
          <w:sz w:val="19"/>
          <w:szCs w:val="19"/>
        </w:rPr>
        <w:t xml:space="preserve"> Wielenga.  Nays – none.  Mayor Moss declared the resolution adopted.</w:t>
      </w:r>
    </w:p>
    <w:p w14:paraId="2920021B" w14:textId="4BFD81E7" w:rsidR="00424645" w:rsidRDefault="00424645" w:rsidP="00B2182B">
      <w:pPr>
        <w:ind w:left="0"/>
        <w:rPr>
          <w:sz w:val="19"/>
          <w:szCs w:val="19"/>
        </w:rPr>
      </w:pPr>
    </w:p>
    <w:p w14:paraId="3754A958" w14:textId="1DBB8F11" w:rsidR="00424645" w:rsidRDefault="00424645" w:rsidP="00424645">
      <w:pPr>
        <w:ind w:left="0"/>
        <w:rPr>
          <w:sz w:val="19"/>
          <w:szCs w:val="19"/>
        </w:rPr>
      </w:pPr>
      <w:r>
        <w:rPr>
          <w:sz w:val="19"/>
          <w:szCs w:val="19"/>
        </w:rPr>
        <w:t>Mayor Moss opened the public hearing for the</w:t>
      </w:r>
      <w:r w:rsidR="00CD2813">
        <w:rPr>
          <w:sz w:val="19"/>
          <w:szCs w:val="19"/>
        </w:rPr>
        <w:t xml:space="preserve"> authorization of a Loan Agreement and the issuance of not to exceed $1,715,000 General Obligation Capital Loan Notes for Main &amp; Elm Street Project </w:t>
      </w:r>
      <w:r w:rsidR="00843CED">
        <w:rPr>
          <w:sz w:val="19"/>
          <w:szCs w:val="19"/>
        </w:rPr>
        <w:t xml:space="preserve">at </w:t>
      </w:r>
      <w:r w:rsidR="00CD2813">
        <w:rPr>
          <w:sz w:val="19"/>
          <w:szCs w:val="19"/>
        </w:rPr>
        <w:t xml:space="preserve">5:10 </w:t>
      </w:r>
      <w:r>
        <w:rPr>
          <w:sz w:val="19"/>
          <w:szCs w:val="19"/>
        </w:rPr>
        <w:t xml:space="preserve">pm.  Being no written or verbal comments Mayor Moss closed the public hearing at </w:t>
      </w:r>
      <w:r w:rsidR="00CD2813">
        <w:rPr>
          <w:sz w:val="19"/>
          <w:szCs w:val="19"/>
        </w:rPr>
        <w:t>5:11</w:t>
      </w:r>
      <w:r>
        <w:rPr>
          <w:sz w:val="19"/>
          <w:szCs w:val="19"/>
        </w:rPr>
        <w:t xml:space="preserve"> pm.</w:t>
      </w:r>
    </w:p>
    <w:p w14:paraId="576D4851" w14:textId="40E2269D" w:rsidR="00424645" w:rsidRDefault="00424645" w:rsidP="00B2182B">
      <w:pPr>
        <w:ind w:left="0"/>
        <w:rPr>
          <w:sz w:val="19"/>
          <w:szCs w:val="19"/>
        </w:rPr>
      </w:pPr>
    </w:p>
    <w:p w14:paraId="1CA61874" w14:textId="369F9747" w:rsidR="00424645" w:rsidRDefault="00CD2813" w:rsidP="00B2182B">
      <w:pPr>
        <w:ind w:left="0"/>
        <w:rPr>
          <w:sz w:val="19"/>
          <w:szCs w:val="19"/>
        </w:rPr>
      </w:pPr>
      <w:r>
        <w:rPr>
          <w:sz w:val="19"/>
          <w:szCs w:val="19"/>
        </w:rPr>
        <w:t xml:space="preserve">A motion was made by Te Slaa and supported by Wielenga to approve Resolution 061321C, a resolution instituting proceedings to take additional action for the issuance of not to exceed $1,715,000 General Obligation Capital Loan Notes.  </w:t>
      </w:r>
      <w:r w:rsidR="00424645">
        <w:rPr>
          <w:sz w:val="19"/>
          <w:szCs w:val="19"/>
        </w:rPr>
        <w:t xml:space="preserve"> Roll call vote was as follows:  Ayes – Wielenga, Van Roekel, </w:t>
      </w:r>
      <w:r>
        <w:rPr>
          <w:sz w:val="19"/>
          <w:szCs w:val="19"/>
        </w:rPr>
        <w:t xml:space="preserve">and </w:t>
      </w:r>
      <w:r w:rsidR="00424645">
        <w:rPr>
          <w:sz w:val="19"/>
          <w:szCs w:val="19"/>
        </w:rPr>
        <w:t>Te Slaa</w:t>
      </w:r>
      <w:r>
        <w:rPr>
          <w:sz w:val="19"/>
          <w:szCs w:val="19"/>
        </w:rPr>
        <w:t xml:space="preserve">. </w:t>
      </w:r>
      <w:r w:rsidR="00424645">
        <w:rPr>
          <w:sz w:val="19"/>
          <w:szCs w:val="19"/>
        </w:rPr>
        <w:t xml:space="preserve"> Nays – none.  Mayor Moss declared the resolution adopted.</w:t>
      </w:r>
    </w:p>
    <w:p w14:paraId="2FE12C98" w14:textId="237B5377" w:rsidR="00424645" w:rsidRDefault="00424645" w:rsidP="00424645">
      <w:pPr>
        <w:ind w:left="0"/>
        <w:rPr>
          <w:sz w:val="19"/>
          <w:szCs w:val="19"/>
        </w:rPr>
      </w:pPr>
    </w:p>
    <w:p w14:paraId="4D3DB972" w14:textId="0CE4A410" w:rsidR="00CD2813" w:rsidRDefault="00CD2813" w:rsidP="00424645">
      <w:pPr>
        <w:ind w:left="0"/>
        <w:rPr>
          <w:sz w:val="19"/>
          <w:szCs w:val="19"/>
        </w:rPr>
      </w:pPr>
      <w:r>
        <w:rPr>
          <w:sz w:val="19"/>
          <w:szCs w:val="19"/>
        </w:rPr>
        <w:t>Eric Rankin joined the meeting at 5:13 pm.</w:t>
      </w:r>
    </w:p>
    <w:p w14:paraId="3A76AE57" w14:textId="760AFFBE" w:rsidR="00CD2813" w:rsidRDefault="00CD2813" w:rsidP="00424645">
      <w:pPr>
        <w:ind w:left="0"/>
        <w:rPr>
          <w:sz w:val="19"/>
          <w:szCs w:val="19"/>
        </w:rPr>
      </w:pPr>
    </w:p>
    <w:p w14:paraId="1F020872" w14:textId="2247BD59" w:rsidR="00CD2813" w:rsidRDefault="00CD2813" w:rsidP="00424645">
      <w:pPr>
        <w:ind w:left="0"/>
        <w:rPr>
          <w:sz w:val="19"/>
          <w:szCs w:val="19"/>
        </w:rPr>
      </w:pPr>
      <w:r>
        <w:rPr>
          <w:sz w:val="19"/>
          <w:szCs w:val="19"/>
        </w:rPr>
        <w:t>A motion was made by Van Roekel and supported by Te Slaa to approve Resolution 061421D, a resolution adjusting wages for the employees of the City of Hull.  Motion carried 4-0.</w:t>
      </w:r>
    </w:p>
    <w:p w14:paraId="3537BA9A" w14:textId="35FE736C" w:rsidR="00CD2813" w:rsidRDefault="00CD2813" w:rsidP="00424645">
      <w:pPr>
        <w:ind w:left="0"/>
        <w:rPr>
          <w:sz w:val="19"/>
          <w:szCs w:val="19"/>
        </w:rPr>
      </w:pPr>
    </w:p>
    <w:p w14:paraId="7D9EC907" w14:textId="7FC58943" w:rsidR="00CD2813" w:rsidRDefault="00CD2813" w:rsidP="00424645">
      <w:pPr>
        <w:ind w:left="0"/>
        <w:rPr>
          <w:sz w:val="19"/>
          <w:szCs w:val="19"/>
        </w:rPr>
      </w:pPr>
      <w:r>
        <w:rPr>
          <w:sz w:val="19"/>
          <w:szCs w:val="19"/>
        </w:rPr>
        <w:t>A motion was made by Wielenga and supported by Rankin to approve the Class B Wine permit for Personal Touch Designs.  Motion carried 4-0.</w:t>
      </w:r>
    </w:p>
    <w:p w14:paraId="582FD769" w14:textId="3E67AB97" w:rsidR="00CD2813" w:rsidRDefault="00CD2813" w:rsidP="00424645">
      <w:pPr>
        <w:ind w:left="0"/>
        <w:rPr>
          <w:sz w:val="19"/>
          <w:szCs w:val="19"/>
        </w:rPr>
      </w:pPr>
    </w:p>
    <w:p w14:paraId="2A2E8E88" w14:textId="12196CD6" w:rsidR="00CD2813" w:rsidRDefault="00CD2813" w:rsidP="00424645">
      <w:pPr>
        <w:ind w:left="0"/>
        <w:rPr>
          <w:sz w:val="19"/>
          <w:szCs w:val="19"/>
        </w:rPr>
      </w:pPr>
      <w:r>
        <w:rPr>
          <w:sz w:val="19"/>
          <w:szCs w:val="19"/>
        </w:rPr>
        <w:t>A motion was made by Rankin and supported by Wielenga to approve the Class C Beer Permit for Cenex Convenience Store.  Motion carried 4-0.</w:t>
      </w:r>
    </w:p>
    <w:p w14:paraId="74711AB1" w14:textId="3219FE0D" w:rsidR="00CD2813" w:rsidRDefault="00CD2813" w:rsidP="00424645">
      <w:pPr>
        <w:ind w:left="0"/>
        <w:rPr>
          <w:sz w:val="19"/>
          <w:szCs w:val="19"/>
        </w:rPr>
      </w:pPr>
    </w:p>
    <w:p w14:paraId="2A33F50B" w14:textId="0ACB8C3F" w:rsidR="00CD2813" w:rsidRDefault="00CD2813" w:rsidP="00424645">
      <w:pPr>
        <w:ind w:left="0"/>
        <w:rPr>
          <w:sz w:val="19"/>
          <w:szCs w:val="19"/>
        </w:rPr>
      </w:pPr>
      <w:r>
        <w:rPr>
          <w:sz w:val="19"/>
          <w:szCs w:val="19"/>
        </w:rPr>
        <w:t>A motion was made by Van Roekel and supported by Te Slaa to approve the cigarette permits for Casey’s General Store, Cenex, Dollar General and The Station.  Motion carried 4-0.</w:t>
      </w:r>
    </w:p>
    <w:p w14:paraId="3DD00D1A" w14:textId="71936B78" w:rsidR="00CD2813" w:rsidRDefault="00CD2813" w:rsidP="00424645">
      <w:pPr>
        <w:ind w:left="0"/>
        <w:rPr>
          <w:sz w:val="19"/>
          <w:szCs w:val="19"/>
        </w:rPr>
      </w:pPr>
    </w:p>
    <w:p w14:paraId="3F8ED04E" w14:textId="09487AE2" w:rsidR="00CD2813" w:rsidRDefault="00CD2813" w:rsidP="00424645">
      <w:pPr>
        <w:ind w:left="0"/>
        <w:rPr>
          <w:sz w:val="19"/>
          <w:szCs w:val="19"/>
        </w:rPr>
      </w:pPr>
      <w:r>
        <w:rPr>
          <w:sz w:val="19"/>
          <w:szCs w:val="19"/>
        </w:rPr>
        <w:t xml:space="preserve">Discussion was held regarding a building permit non-compliance.  A motion was made by Rankin and supported by Wielenga to investigate what the fine should be and fine the party for non-compliance.  Roll call vote was as follows:  Ayes – Wielenga, Rankin     Nays – Van Roekel, Te Slaa.   Motion </w:t>
      </w:r>
      <w:r w:rsidR="00843CED">
        <w:rPr>
          <w:sz w:val="19"/>
          <w:szCs w:val="19"/>
        </w:rPr>
        <w:t>failed 2-2.</w:t>
      </w:r>
    </w:p>
    <w:p w14:paraId="38834E3C" w14:textId="205D36C8" w:rsidR="00CD2813" w:rsidRDefault="00CD2813" w:rsidP="00424645">
      <w:pPr>
        <w:ind w:left="0"/>
        <w:rPr>
          <w:sz w:val="19"/>
          <w:szCs w:val="19"/>
        </w:rPr>
      </w:pPr>
    </w:p>
    <w:p w14:paraId="14BD2871" w14:textId="527CBC97" w:rsidR="00AC71B2"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694955">
        <w:rPr>
          <w:rFonts w:ascii="Times New Roman" w:hAnsi="Times New Roman" w:cs="Times New Roman"/>
          <w:sz w:val="19"/>
          <w:szCs w:val="19"/>
        </w:rPr>
        <w:t xml:space="preserve"> Collins </w:t>
      </w:r>
      <w:r w:rsidR="00CE256A">
        <w:rPr>
          <w:rFonts w:ascii="Times New Roman" w:hAnsi="Times New Roman" w:cs="Times New Roman"/>
          <w:sz w:val="19"/>
          <w:szCs w:val="19"/>
        </w:rPr>
        <w:t>share</w:t>
      </w:r>
      <w:r w:rsidR="00E75DFD">
        <w:rPr>
          <w:rFonts w:ascii="Times New Roman" w:hAnsi="Times New Roman" w:cs="Times New Roman"/>
          <w:sz w:val="19"/>
          <w:szCs w:val="19"/>
        </w:rPr>
        <w:t>d</w:t>
      </w:r>
      <w:r w:rsidR="00CE256A">
        <w:rPr>
          <w:rFonts w:ascii="Times New Roman" w:hAnsi="Times New Roman" w:cs="Times New Roman"/>
          <w:sz w:val="19"/>
          <w:szCs w:val="19"/>
        </w:rPr>
        <w:t xml:space="preserve"> </w:t>
      </w:r>
      <w:r w:rsidR="00CD2813">
        <w:rPr>
          <w:rFonts w:ascii="Times New Roman" w:hAnsi="Times New Roman" w:cs="Times New Roman"/>
          <w:sz w:val="19"/>
          <w:szCs w:val="19"/>
        </w:rPr>
        <w:t xml:space="preserve">the flyer for Agropur Cheesefest, and invitation from the Northwest Iowa League of Cities, Summerfest flyer, Fire Department Fundraiser flyer, Tombstone Tour flyer and a thank you from an employee. </w:t>
      </w:r>
    </w:p>
    <w:p w14:paraId="5AEEC5E9" w14:textId="77777777" w:rsidR="00694955" w:rsidRDefault="00694955" w:rsidP="00E93651">
      <w:pPr>
        <w:pStyle w:val="NormalWeb"/>
        <w:rPr>
          <w:rFonts w:ascii="Times New Roman" w:hAnsi="Times New Roman" w:cs="Times New Roman"/>
          <w:sz w:val="19"/>
          <w:szCs w:val="19"/>
        </w:rPr>
      </w:pPr>
    </w:p>
    <w:p w14:paraId="3E97D4A6" w14:textId="3C9EEF57" w:rsidR="00BD31B9" w:rsidRDefault="00AC772D" w:rsidP="005B7C08">
      <w:pPr>
        <w:tabs>
          <w:tab w:val="left" w:pos="2880"/>
        </w:tabs>
        <w:ind w:left="0"/>
        <w:rPr>
          <w:sz w:val="19"/>
          <w:szCs w:val="19"/>
        </w:rPr>
      </w:pPr>
      <w:r w:rsidRPr="00802F74">
        <w:rPr>
          <w:sz w:val="19"/>
          <w:szCs w:val="19"/>
        </w:rPr>
        <w:lastRenderedPageBreak/>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DA27D2">
        <w:rPr>
          <w:sz w:val="19"/>
          <w:szCs w:val="19"/>
        </w:rPr>
        <w:t>b</w:t>
      </w:r>
      <w:r w:rsidR="0095090C">
        <w:rPr>
          <w:sz w:val="19"/>
          <w:szCs w:val="19"/>
        </w:rPr>
        <w:t>uilding permit</w:t>
      </w:r>
      <w:r w:rsidR="00DA27D2">
        <w:rPr>
          <w:sz w:val="19"/>
          <w:szCs w:val="19"/>
        </w:rPr>
        <w:t>s</w:t>
      </w:r>
      <w:r w:rsidR="00D97375">
        <w:rPr>
          <w:sz w:val="19"/>
          <w:szCs w:val="19"/>
        </w:rPr>
        <w:t xml:space="preserve"> w</w:t>
      </w:r>
      <w:r w:rsidR="00DA27D2">
        <w:rPr>
          <w:sz w:val="19"/>
          <w:szCs w:val="19"/>
        </w:rPr>
        <w:t>ere</w:t>
      </w:r>
      <w:r w:rsidR="00D97375">
        <w:rPr>
          <w:sz w:val="19"/>
          <w:szCs w:val="19"/>
        </w:rPr>
        <w:t xml:space="preserve"> given to </w:t>
      </w:r>
      <w:r w:rsidR="00DA27D2">
        <w:rPr>
          <w:sz w:val="19"/>
          <w:szCs w:val="19"/>
        </w:rPr>
        <w:t>Ed Haveman and Ken Evertse</w:t>
      </w:r>
      <w:r w:rsidR="00AC71B2">
        <w:rPr>
          <w:sz w:val="19"/>
          <w:szCs w:val="19"/>
        </w:rPr>
        <w:t xml:space="preserve">. </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 </w:t>
      </w:r>
      <w:r w:rsidR="00DA27D2">
        <w:rPr>
          <w:sz w:val="19"/>
          <w:szCs w:val="19"/>
        </w:rPr>
        <w:t xml:space="preserve">Collins shared the tentative menu for The Grain House on Main Street.  Collins noted that Home on Main will also be going into the same building as the Grain House which was the former Ewoldt Clinic.  Collins noted he met with Cory Nelson, CEO Sioux Center Health.  He noted that the clinic has temporarily replaced Dr. Vitamvas with a nurse practitioner, he noted that they signed a contract with Dr. Abby Stroeh for the next year, he discussed the need for a larger location.  A discussion </w:t>
      </w:r>
      <w:r w:rsidR="00843CED">
        <w:rPr>
          <w:sz w:val="19"/>
          <w:szCs w:val="19"/>
        </w:rPr>
        <w:t>w</w:t>
      </w:r>
      <w:r w:rsidR="00DA27D2">
        <w:rPr>
          <w:sz w:val="19"/>
          <w:szCs w:val="19"/>
        </w:rPr>
        <w:t xml:space="preserve">as also held regarding Pleasant Acres.  Collins gave an updated regarding Kiwanis.  Collins noted the city is still receiving bids for the Westside Park Shelters.  Collins invited the council members to attend the Lewis &amp; Clark Annual Meeting.  Collins noted the resignation of Joe Snyder. </w:t>
      </w:r>
    </w:p>
    <w:p w14:paraId="51933027" w14:textId="77777777" w:rsidR="00BD31B9" w:rsidRDefault="00BD31B9"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D387DD5" w14:textId="6CA04CA9" w:rsidR="00A5670D"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w:t>
      </w:r>
      <w:r w:rsidR="00BD31B9">
        <w:rPr>
          <w:sz w:val="19"/>
          <w:szCs w:val="19"/>
        </w:rPr>
        <w:t xml:space="preserve">Discussion was held regarding the rec </w:t>
      </w:r>
      <w:r w:rsidR="00DA27D2">
        <w:rPr>
          <w:sz w:val="19"/>
          <w:szCs w:val="19"/>
        </w:rPr>
        <w:t xml:space="preserve">program and future direction.  The committee will meet to come up with a recommendation for the council.  </w:t>
      </w:r>
    </w:p>
    <w:p w14:paraId="0F357F75" w14:textId="77777777" w:rsidR="00E93651" w:rsidRDefault="00E93651" w:rsidP="00D237A5">
      <w:pPr>
        <w:tabs>
          <w:tab w:val="left" w:pos="2880"/>
        </w:tabs>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63DECC53"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DA27D2">
        <w:rPr>
          <w:sz w:val="19"/>
          <w:szCs w:val="19"/>
        </w:rPr>
        <w:t>Discussion was held regarding sewer and lawn watering.  Keizer noted how the Ordinance defines the charges for the sewer.</w:t>
      </w:r>
    </w:p>
    <w:p w14:paraId="7E9AE56E" w14:textId="77777777" w:rsidR="00A560F9" w:rsidRPr="00802F74" w:rsidRDefault="00A560F9" w:rsidP="005B7C08">
      <w:pPr>
        <w:tabs>
          <w:tab w:val="left" w:pos="2880"/>
        </w:tabs>
        <w:ind w:left="0"/>
        <w:rPr>
          <w:sz w:val="19"/>
          <w:szCs w:val="19"/>
        </w:rPr>
      </w:pPr>
    </w:p>
    <w:p w14:paraId="494A249A" w14:textId="14C931C5"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D97375">
        <w:rPr>
          <w:sz w:val="19"/>
          <w:szCs w:val="19"/>
        </w:rPr>
        <w:t>noted earlier.</w:t>
      </w:r>
    </w:p>
    <w:p w14:paraId="3C6B0E13" w14:textId="77777777" w:rsidR="005B7C08" w:rsidRPr="00802F74" w:rsidRDefault="005B7C08" w:rsidP="005B7C08">
      <w:pPr>
        <w:tabs>
          <w:tab w:val="left" w:pos="2880"/>
        </w:tabs>
        <w:rPr>
          <w:sz w:val="19"/>
          <w:szCs w:val="19"/>
        </w:rPr>
      </w:pPr>
    </w:p>
    <w:p w14:paraId="6F286EC7" w14:textId="4C116B81" w:rsidR="00BB72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1C5348">
        <w:rPr>
          <w:sz w:val="19"/>
          <w:szCs w:val="19"/>
        </w:rPr>
        <w:t>none.</w:t>
      </w:r>
    </w:p>
    <w:p w14:paraId="67F05427" w14:textId="77777777" w:rsidR="0095090C" w:rsidRPr="00802F74" w:rsidRDefault="0095090C" w:rsidP="005B7C08">
      <w:pPr>
        <w:tabs>
          <w:tab w:val="left" w:pos="2880"/>
        </w:tabs>
        <w:ind w:left="0"/>
        <w:rPr>
          <w:sz w:val="19"/>
          <w:szCs w:val="19"/>
        </w:rPr>
      </w:pPr>
    </w:p>
    <w:p w14:paraId="0CAC15BB" w14:textId="2B833E88" w:rsidR="00417E38" w:rsidRPr="001C5348" w:rsidRDefault="004203CB" w:rsidP="00117F7C">
      <w:pPr>
        <w:tabs>
          <w:tab w:val="left" w:pos="2880"/>
        </w:tabs>
        <w:ind w:left="0"/>
        <w:rPr>
          <w:sz w:val="19"/>
          <w:szCs w:val="19"/>
          <w:vertAlign w:val="superscript"/>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on</w:t>
      </w:r>
      <w:r w:rsidR="00A5670D">
        <w:rPr>
          <w:sz w:val="19"/>
          <w:szCs w:val="19"/>
        </w:rPr>
        <w:t xml:space="preserve"> </w:t>
      </w:r>
      <w:r w:rsidR="00BD31B9">
        <w:rPr>
          <w:sz w:val="19"/>
          <w:szCs w:val="19"/>
        </w:rPr>
        <w:t xml:space="preserve">June </w:t>
      </w:r>
      <w:r w:rsidR="00DA27D2">
        <w:rPr>
          <w:sz w:val="19"/>
          <w:szCs w:val="19"/>
        </w:rPr>
        <w:t>28</w:t>
      </w:r>
      <w:r w:rsidR="00585A8A" w:rsidRPr="00BD31B9">
        <w:rPr>
          <w:sz w:val="19"/>
          <w:szCs w:val="19"/>
          <w:vertAlign w:val="superscript"/>
        </w:rPr>
        <w:t>th</w:t>
      </w:r>
      <w:r w:rsidR="00585A8A">
        <w:rPr>
          <w:sz w:val="19"/>
          <w:szCs w:val="19"/>
        </w:rPr>
        <w:t xml:space="preserve"> </w:t>
      </w:r>
      <w:r w:rsidR="001C5E15">
        <w:rPr>
          <w:sz w:val="19"/>
          <w:szCs w:val="19"/>
        </w:rPr>
        <w:t xml:space="preserve">and </w:t>
      </w:r>
      <w:r w:rsidR="00DD05B3">
        <w:rPr>
          <w:sz w:val="19"/>
          <w:szCs w:val="19"/>
        </w:rPr>
        <w:t>Ju</w:t>
      </w:r>
      <w:r w:rsidR="00DA27D2">
        <w:rPr>
          <w:sz w:val="19"/>
          <w:szCs w:val="19"/>
        </w:rPr>
        <w:t>ly 11</w:t>
      </w:r>
      <w:r w:rsidR="00DD05B3" w:rsidRPr="00DD05B3">
        <w:rPr>
          <w:sz w:val="19"/>
          <w:szCs w:val="19"/>
          <w:vertAlign w:val="superscript"/>
        </w:rPr>
        <w:t>th</w:t>
      </w:r>
      <w:r w:rsidR="00DD05B3">
        <w:rPr>
          <w:sz w:val="19"/>
          <w:szCs w:val="19"/>
        </w:rPr>
        <w:t xml:space="preserve"> </w:t>
      </w:r>
      <w:r w:rsidR="00A5670D">
        <w:rPr>
          <w:sz w:val="19"/>
          <w:szCs w:val="19"/>
        </w:rPr>
        <w:t>at 5:00</w:t>
      </w:r>
      <w:r w:rsidR="00155121">
        <w:rPr>
          <w:sz w:val="19"/>
          <w:szCs w:val="19"/>
        </w:rPr>
        <w:t xml:space="preserve"> pm.</w:t>
      </w:r>
      <w:r w:rsidR="00BD31B9">
        <w:rPr>
          <w:sz w:val="19"/>
          <w:szCs w:val="19"/>
        </w:rPr>
        <w:t xml:space="preserve"> </w:t>
      </w:r>
      <w:r w:rsidR="00DA27D2">
        <w:rPr>
          <w:sz w:val="19"/>
          <w:szCs w:val="19"/>
        </w:rPr>
        <w:t>Cheesefest will be held on June 30</w:t>
      </w:r>
      <w:r w:rsidR="00DA27D2" w:rsidRPr="00DA27D2">
        <w:rPr>
          <w:sz w:val="19"/>
          <w:szCs w:val="19"/>
          <w:vertAlign w:val="superscript"/>
        </w:rPr>
        <w:t>th</w:t>
      </w:r>
      <w:r w:rsidR="00DA27D2">
        <w:rPr>
          <w:sz w:val="19"/>
          <w:szCs w:val="19"/>
        </w:rPr>
        <w:t xml:space="preserve"> from 11am – 1pm.  NW Iowa League of Cities meeting in </w:t>
      </w:r>
      <w:r w:rsidR="00A25E5D">
        <w:rPr>
          <w:sz w:val="19"/>
          <w:szCs w:val="19"/>
        </w:rPr>
        <w:t>Le Mars</w:t>
      </w:r>
      <w:r w:rsidR="00DA27D2">
        <w:rPr>
          <w:sz w:val="19"/>
          <w:szCs w:val="19"/>
        </w:rPr>
        <w:t xml:space="preserve"> will be held on June 17</w:t>
      </w:r>
      <w:r w:rsidR="00DA27D2" w:rsidRPr="00DA27D2">
        <w:rPr>
          <w:sz w:val="19"/>
          <w:szCs w:val="19"/>
          <w:vertAlign w:val="superscript"/>
        </w:rPr>
        <w:t>th</w:t>
      </w:r>
      <w:r w:rsidR="00DA27D2">
        <w:rPr>
          <w:sz w:val="19"/>
          <w:szCs w:val="19"/>
        </w:rPr>
        <w:t xml:space="preserve"> at 5pm.  </w:t>
      </w:r>
      <w:r w:rsidR="00BD31B9">
        <w:rPr>
          <w:sz w:val="19"/>
          <w:szCs w:val="19"/>
        </w:rPr>
        <w:t xml:space="preserve">The </w:t>
      </w:r>
      <w:r w:rsidR="00DA27D2">
        <w:rPr>
          <w:sz w:val="19"/>
          <w:szCs w:val="19"/>
        </w:rPr>
        <w:t xml:space="preserve">last </w:t>
      </w:r>
      <w:r w:rsidR="00BD31B9">
        <w:rPr>
          <w:sz w:val="19"/>
          <w:szCs w:val="19"/>
        </w:rPr>
        <w:t xml:space="preserve">Zoning update meeting will be held on June </w:t>
      </w:r>
      <w:r w:rsidR="00DA27D2">
        <w:rPr>
          <w:sz w:val="19"/>
          <w:szCs w:val="19"/>
        </w:rPr>
        <w:t>16</w:t>
      </w:r>
      <w:r w:rsidR="00BD31B9">
        <w:rPr>
          <w:sz w:val="19"/>
          <w:szCs w:val="19"/>
        </w:rPr>
        <w:t xml:space="preserve">, 2021.  </w:t>
      </w:r>
      <w:r w:rsidR="00DA27D2">
        <w:rPr>
          <w:sz w:val="19"/>
          <w:szCs w:val="19"/>
        </w:rPr>
        <w:t>Summerfest is July 7-10.</w:t>
      </w:r>
      <w:r w:rsidR="00DD05B3">
        <w:rPr>
          <w:sz w:val="19"/>
          <w:szCs w:val="19"/>
        </w:rPr>
        <w:t xml:space="preserve"> </w:t>
      </w:r>
    </w:p>
    <w:p w14:paraId="7B2E825A" w14:textId="77777777" w:rsidR="00155121" w:rsidRDefault="00155121" w:rsidP="00117F7C">
      <w:pPr>
        <w:tabs>
          <w:tab w:val="left" w:pos="2880"/>
        </w:tabs>
        <w:ind w:left="0"/>
        <w:rPr>
          <w:sz w:val="19"/>
          <w:szCs w:val="19"/>
        </w:rPr>
      </w:pPr>
    </w:p>
    <w:p w14:paraId="109697AD" w14:textId="12483ED1"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DA27D2">
        <w:rPr>
          <w:sz w:val="19"/>
          <w:szCs w:val="19"/>
        </w:rPr>
        <w:t>Te Slaa</w:t>
      </w:r>
      <w:r w:rsidR="004246C8" w:rsidRPr="00802F74">
        <w:rPr>
          <w:sz w:val="19"/>
          <w:szCs w:val="19"/>
        </w:rPr>
        <w:t xml:space="preserve"> and supported by </w:t>
      </w:r>
      <w:r w:rsidR="00DA27D2">
        <w:rPr>
          <w:sz w:val="19"/>
          <w:szCs w:val="19"/>
        </w:rPr>
        <w:t>Wielenga</w:t>
      </w:r>
      <w:r w:rsidR="004246C8" w:rsidRPr="00802F74">
        <w:rPr>
          <w:sz w:val="19"/>
          <w:szCs w:val="19"/>
        </w:rPr>
        <w:t xml:space="preserve"> to adjourn the meeting at</w:t>
      </w:r>
      <w:r w:rsidR="00EF6A23" w:rsidRPr="00802F74">
        <w:rPr>
          <w:sz w:val="19"/>
          <w:szCs w:val="19"/>
        </w:rPr>
        <w:t xml:space="preserve"> </w:t>
      </w:r>
      <w:r w:rsidR="00DA27D2">
        <w:rPr>
          <w:sz w:val="19"/>
          <w:szCs w:val="19"/>
        </w:rPr>
        <w:t>6:58</w:t>
      </w:r>
      <w:r w:rsidR="004246C8" w:rsidRPr="00802F74">
        <w:rPr>
          <w:sz w:val="19"/>
          <w:szCs w:val="19"/>
        </w:rPr>
        <w:t xml:space="preserve"> pm.  Motion carried </w:t>
      </w:r>
      <w:r w:rsidR="00BD31B9">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2B49"/>
    <w:rsid w:val="00344B18"/>
    <w:rsid w:val="00345A56"/>
    <w:rsid w:val="00347A97"/>
    <w:rsid w:val="00356695"/>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3630"/>
    <w:rsid w:val="00916926"/>
    <w:rsid w:val="00921432"/>
    <w:rsid w:val="00927C8B"/>
    <w:rsid w:val="00933FB1"/>
    <w:rsid w:val="009345FB"/>
    <w:rsid w:val="009441DC"/>
    <w:rsid w:val="00946B93"/>
    <w:rsid w:val="0095090C"/>
    <w:rsid w:val="00953CA8"/>
    <w:rsid w:val="009654ED"/>
    <w:rsid w:val="0096701B"/>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E26AA"/>
    <w:rsid w:val="00DE697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4</cp:revision>
  <cp:lastPrinted>2021-06-15T11:35:00Z</cp:lastPrinted>
  <dcterms:created xsi:type="dcterms:W3CDTF">2021-06-15T11:34:00Z</dcterms:created>
  <dcterms:modified xsi:type="dcterms:W3CDTF">2021-06-15T12:52:00Z</dcterms:modified>
</cp:coreProperties>
</file>